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524C9E" w:rsidP="00524C9E">
      <w:pPr>
        <w:jc w:val="right"/>
        <w:rPr>
          <w:szCs w:val="28"/>
        </w:rPr>
      </w:pPr>
      <w:r>
        <w:rPr>
          <w:szCs w:val="28"/>
        </w:rPr>
        <w:t>Проект</w:t>
      </w: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5114"/>
      </w:tblGrid>
      <w:tr w:rsidR="00412FD9" w:rsidRPr="00DE7296" w:rsidTr="00D27405">
        <w:tc>
          <w:tcPr>
            <w:tcW w:w="4809" w:type="dxa"/>
          </w:tcPr>
          <w:p w:rsidR="00412FD9" w:rsidRPr="00DE7296" w:rsidRDefault="009B1970" w:rsidP="00BB3583">
            <w:pPr>
              <w:jc w:val="both"/>
              <w:rPr>
                <w:szCs w:val="28"/>
              </w:rPr>
            </w:pPr>
            <w:r>
              <w:t xml:space="preserve">О проекте закона Алтайского края </w:t>
            </w:r>
            <w:r w:rsidR="00524C9E">
              <w:t xml:space="preserve">    </w:t>
            </w:r>
            <w:proofErr w:type="gramStart"/>
            <w:r w:rsidR="00524C9E">
              <w:t xml:space="preserve">   </w:t>
            </w:r>
            <w:r w:rsidR="00995C62" w:rsidRPr="00995C62">
              <w:t>«</w:t>
            </w:r>
            <w:proofErr w:type="gramEnd"/>
            <w:r w:rsidR="00995C62" w:rsidRPr="00995C62">
              <w:t>О признании утратившей силу части 2 статьи 7-1 закон</w:t>
            </w:r>
            <w:r w:rsidR="009A3370">
              <w:t>а</w:t>
            </w:r>
            <w:r w:rsidR="00995C62" w:rsidRPr="00995C62">
              <w:t xml:space="preserve"> Алтайского края </w:t>
            </w:r>
            <w:r w:rsidR="00995C62">
              <w:t xml:space="preserve">   </w:t>
            </w:r>
            <w:r w:rsidR="00995C62" w:rsidRPr="00995C62">
              <w:t>«О регулировании отдельных отношений в сфере розничной продажи алкогольной и спиртосодержащей продукции на территории Алтайского края»</w:t>
            </w:r>
          </w:p>
        </w:tc>
        <w:tc>
          <w:tcPr>
            <w:tcW w:w="5114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30C7E" w:rsidRDefault="00E30C7E" w:rsidP="00E30C7E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861331" w:rsidRDefault="00E30C7E" w:rsidP="00995C62">
      <w:pPr>
        <w:shd w:val="clear" w:color="auto" w:fill="FFFFFF"/>
        <w:jc w:val="both"/>
        <w:rPr>
          <w:szCs w:val="28"/>
        </w:rPr>
      </w:pPr>
      <w:r>
        <w:rPr>
          <w:b/>
          <w:szCs w:val="28"/>
        </w:rPr>
        <w:tab/>
      </w:r>
      <w:r>
        <w:rPr>
          <w:szCs w:val="28"/>
        </w:rPr>
        <w:t xml:space="preserve">Принять в первом чтении проект закона Алтайского края </w:t>
      </w:r>
      <w:r w:rsidR="00995C62" w:rsidRPr="00995C62">
        <w:rPr>
          <w:szCs w:val="28"/>
        </w:rPr>
        <w:t>«О признании утратившей силу части 2 статьи 7-1 закон</w:t>
      </w:r>
      <w:r w:rsidR="009A3370">
        <w:rPr>
          <w:szCs w:val="28"/>
        </w:rPr>
        <w:t>а</w:t>
      </w:r>
      <w:bookmarkStart w:id="0" w:name="_GoBack"/>
      <w:bookmarkEnd w:id="0"/>
      <w:r w:rsidR="00995C62" w:rsidRPr="00995C62">
        <w:rPr>
          <w:szCs w:val="28"/>
        </w:rPr>
        <w:t xml:space="preserve"> Алтайского края «О регулировании отдельных отношений в сфере розничной продажи алкогольной и спиртосодержащей продукции на территории Алтайского края»</w:t>
      </w:r>
      <w:r w:rsidR="00995C62">
        <w:rPr>
          <w:szCs w:val="28"/>
        </w:rPr>
        <w:t>.</w:t>
      </w:r>
    </w:p>
    <w:p w:rsidR="00995C62" w:rsidRDefault="00995C62" w:rsidP="00995C62">
      <w:pPr>
        <w:shd w:val="clear" w:color="auto" w:fill="FFFFFF"/>
        <w:jc w:val="both"/>
        <w:rPr>
          <w:szCs w:val="28"/>
        </w:rPr>
      </w:pPr>
    </w:p>
    <w:p w:rsidR="00995C62" w:rsidRPr="00DE7296" w:rsidRDefault="00995C62" w:rsidP="00995C62">
      <w:pPr>
        <w:shd w:val="clear" w:color="auto" w:fill="FFFFFF"/>
        <w:jc w:val="both"/>
        <w:rPr>
          <w:szCs w:val="28"/>
        </w:rPr>
      </w:pPr>
    </w:p>
    <w:tbl>
      <w:tblPr>
        <w:tblStyle w:val="a3"/>
        <w:tblpPr w:leftFromText="180" w:rightFromText="180" w:vertAnchor="text" w:horzAnchor="margin" w:tblpX="-181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5"/>
        <w:gridCol w:w="3368"/>
      </w:tblGrid>
      <w:tr w:rsidR="00C46731" w:rsidRPr="00DE7296" w:rsidTr="00804DC6">
        <w:tc>
          <w:tcPr>
            <w:tcW w:w="6555" w:type="dxa"/>
          </w:tcPr>
          <w:p w:rsidR="00C46731" w:rsidRPr="00DE7296" w:rsidRDefault="007207AC" w:rsidP="00804DC6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04DC6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368" w:type="dxa"/>
            <w:vAlign w:val="bottom"/>
          </w:tcPr>
          <w:p w:rsidR="00C46731" w:rsidRPr="00DE7296" w:rsidRDefault="00861331" w:rsidP="00804DC6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995C62" w:rsidRDefault="00995C62" w:rsidP="00863C48"/>
    <w:p w:rsidR="00995C62" w:rsidRDefault="00995C62" w:rsidP="00863C48"/>
    <w:p w:rsidR="00995C62" w:rsidRDefault="00995C62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DF60E5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E95" w:rsidRDefault="00CC7E95" w:rsidP="00CB49DE">
      <w:r>
        <w:separator/>
      </w:r>
    </w:p>
  </w:endnote>
  <w:endnote w:type="continuationSeparator" w:id="0">
    <w:p w:rsidR="00CC7E95" w:rsidRDefault="00CC7E9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E95" w:rsidRDefault="00CC7E95" w:rsidP="00CB49DE">
      <w:r>
        <w:separator/>
      </w:r>
    </w:p>
  </w:footnote>
  <w:footnote w:type="continuationSeparator" w:id="0">
    <w:p w:rsidR="00CC7E95" w:rsidRDefault="00CC7E9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467EA"/>
    <w:rsid w:val="00260A6E"/>
    <w:rsid w:val="002D57BC"/>
    <w:rsid w:val="00350AF1"/>
    <w:rsid w:val="00376668"/>
    <w:rsid w:val="003C209C"/>
    <w:rsid w:val="003E29C0"/>
    <w:rsid w:val="004074BC"/>
    <w:rsid w:val="00412FD9"/>
    <w:rsid w:val="00444F8F"/>
    <w:rsid w:val="00450607"/>
    <w:rsid w:val="0049249D"/>
    <w:rsid w:val="004956E1"/>
    <w:rsid w:val="00516428"/>
    <w:rsid w:val="00524C9E"/>
    <w:rsid w:val="00575331"/>
    <w:rsid w:val="005C31F7"/>
    <w:rsid w:val="005F3A88"/>
    <w:rsid w:val="0067025C"/>
    <w:rsid w:val="0067107C"/>
    <w:rsid w:val="006E49C5"/>
    <w:rsid w:val="007207AC"/>
    <w:rsid w:val="00727C3D"/>
    <w:rsid w:val="00731E4C"/>
    <w:rsid w:val="00743A30"/>
    <w:rsid w:val="00782229"/>
    <w:rsid w:val="007A21AF"/>
    <w:rsid w:val="007A6021"/>
    <w:rsid w:val="00804DC6"/>
    <w:rsid w:val="008121B0"/>
    <w:rsid w:val="00854720"/>
    <w:rsid w:val="00861331"/>
    <w:rsid w:val="00863C48"/>
    <w:rsid w:val="00876889"/>
    <w:rsid w:val="00895DCD"/>
    <w:rsid w:val="008970FE"/>
    <w:rsid w:val="00917FD6"/>
    <w:rsid w:val="00920D75"/>
    <w:rsid w:val="00943E0F"/>
    <w:rsid w:val="0096572D"/>
    <w:rsid w:val="00995C62"/>
    <w:rsid w:val="009A3370"/>
    <w:rsid w:val="009A69E6"/>
    <w:rsid w:val="009B1970"/>
    <w:rsid w:val="00A11CD5"/>
    <w:rsid w:val="00A32DF0"/>
    <w:rsid w:val="00A54244"/>
    <w:rsid w:val="00B00B76"/>
    <w:rsid w:val="00B4417F"/>
    <w:rsid w:val="00BA71DB"/>
    <w:rsid w:val="00BB21F7"/>
    <w:rsid w:val="00BB3583"/>
    <w:rsid w:val="00BD3B4E"/>
    <w:rsid w:val="00BE32B7"/>
    <w:rsid w:val="00BF4CB1"/>
    <w:rsid w:val="00C214E9"/>
    <w:rsid w:val="00C335A5"/>
    <w:rsid w:val="00C46731"/>
    <w:rsid w:val="00C819F3"/>
    <w:rsid w:val="00C9273B"/>
    <w:rsid w:val="00CA3475"/>
    <w:rsid w:val="00CB49DE"/>
    <w:rsid w:val="00CC1981"/>
    <w:rsid w:val="00CC7E95"/>
    <w:rsid w:val="00D051DA"/>
    <w:rsid w:val="00D271AE"/>
    <w:rsid w:val="00D27405"/>
    <w:rsid w:val="00D40B55"/>
    <w:rsid w:val="00D4170A"/>
    <w:rsid w:val="00DE7296"/>
    <w:rsid w:val="00DF60E5"/>
    <w:rsid w:val="00E30C7E"/>
    <w:rsid w:val="00E7259F"/>
    <w:rsid w:val="00F31092"/>
    <w:rsid w:val="00F36525"/>
    <w:rsid w:val="00F458EB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0EFBBE-AA22-4D37-A28C-304A88A7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Светлана Александровна Краева</cp:lastModifiedBy>
  <cp:revision>5</cp:revision>
  <cp:lastPrinted>2018-11-29T09:22:00Z</cp:lastPrinted>
  <dcterms:created xsi:type="dcterms:W3CDTF">2018-12-20T10:15:00Z</dcterms:created>
  <dcterms:modified xsi:type="dcterms:W3CDTF">2018-12-21T09:29:00Z</dcterms:modified>
</cp:coreProperties>
</file>